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rFonts w:hint="eastAsia"/>
          <w:b/>
          <w:bCs/>
          <w:sz w:val="28"/>
          <w:szCs w:val="28"/>
        </w:rPr>
        <w:t>附件</w:t>
      </w:r>
      <w:r>
        <w:rPr>
          <w:rFonts w:hint="eastAsia"/>
          <w:b/>
          <w:bCs/>
          <w:sz w:val="28"/>
          <w:szCs w:val="28"/>
          <w:lang w:val="en-US" w:eastAsia="zh-CN"/>
        </w:rPr>
        <w:t>1</w:t>
      </w:r>
      <w:bookmarkStart w:id="1" w:name="_GoBack"/>
      <w:bookmarkEnd w:id="1"/>
      <w:r>
        <w:rPr>
          <w:rFonts w:hint="eastAsia"/>
          <w:b/>
          <w:bCs/>
          <w:sz w:val="28"/>
          <w:szCs w:val="28"/>
        </w:rPr>
        <w:t>：</w:t>
      </w:r>
    </w:p>
    <w:p>
      <w:pPr>
        <w:rPr>
          <w:rFonts w:ascii="黑体" w:hAnsi="黑体" w:eastAsia="黑体" w:cs="黑体"/>
          <w:sz w:val="32"/>
          <w:szCs w:val="32"/>
        </w:rPr>
      </w:pPr>
      <w:r>
        <w:rPr>
          <w:rFonts w:hint="eastAsia"/>
        </w:rPr>
        <w:t xml:space="preserve">                  </w:t>
      </w:r>
      <w:bookmarkStart w:id="0" w:name="OLE_LINK1"/>
      <w:r>
        <w:rPr>
          <w:rFonts w:hint="eastAsia" w:ascii="黑体" w:hAnsi="黑体" w:eastAsia="黑体" w:cs="黑体"/>
          <w:sz w:val="32"/>
          <w:szCs w:val="32"/>
        </w:rPr>
        <w:t>吉林大学本科专业设置管理规定</w:t>
      </w:r>
    </w:p>
    <w:p/>
    <w:bookmarkEnd w:id="0"/>
    <w:p>
      <w:pPr>
        <w:rPr>
          <w:sz w:val="28"/>
          <w:szCs w:val="28"/>
        </w:rPr>
      </w:pPr>
    </w:p>
    <w:p>
      <w:pPr>
        <w:rPr>
          <w:sz w:val="28"/>
          <w:szCs w:val="28"/>
        </w:rPr>
      </w:pPr>
      <w:r>
        <w:rPr>
          <w:rFonts w:hint="eastAsia"/>
          <w:sz w:val="28"/>
          <w:szCs w:val="28"/>
        </w:rPr>
        <w:t xml:space="preserve">                        第一章  总则</w:t>
      </w:r>
    </w:p>
    <w:p>
      <w:pPr>
        <w:rPr>
          <w:sz w:val="28"/>
          <w:szCs w:val="28"/>
        </w:rPr>
      </w:pPr>
      <w:r>
        <w:rPr>
          <w:rFonts w:hint="eastAsia"/>
          <w:sz w:val="28"/>
          <w:szCs w:val="28"/>
        </w:rPr>
        <w:t xml:space="preserve">    第一条 为适应社会发展和学校自身建设的实际需要，促进学校质量、规模、结构、效益的协调发展，加强对学校本科专业(以下简称“专业”)的管理，根据教育部《高等学校本科专业设置规定》（2012年颁布），制定本规定。</w:t>
      </w:r>
    </w:p>
    <w:p>
      <w:pPr>
        <w:rPr>
          <w:sz w:val="28"/>
          <w:szCs w:val="28"/>
        </w:rPr>
      </w:pPr>
      <w:r>
        <w:rPr>
          <w:rFonts w:hint="eastAsia"/>
          <w:sz w:val="28"/>
          <w:szCs w:val="28"/>
        </w:rPr>
        <w:t xml:space="preserve">    第二条 学校本科专业设置及其调整，应适应国家经济建设、科技进步和社会发展的需要，遵循教育规律，正确处理需要与可能、数量与质量、当前与长远、局部与整体、特殊与一般的关系。</w:t>
      </w:r>
    </w:p>
    <w:p>
      <w:pPr>
        <w:rPr>
          <w:sz w:val="28"/>
          <w:szCs w:val="28"/>
        </w:rPr>
      </w:pPr>
      <w:r>
        <w:rPr>
          <w:rFonts w:hint="eastAsia"/>
          <w:sz w:val="28"/>
          <w:szCs w:val="28"/>
        </w:rPr>
        <w:t xml:space="preserve">    第三条 学校本科专业设置及其调整，应有利于提高教育质量和办学效益，形成合理的专业结构和布局，避免不必要的重复设置。</w:t>
      </w:r>
    </w:p>
    <w:p>
      <w:pPr>
        <w:rPr>
          <w:sz w:val="28"/>
          <w:szCs w:val="28"/>
        </w:rPr>
      </w:pPr>
      <w:r>
        <w:rPr>
          <w:rFonts w:hint="eastAsia"/>
          <w:sz w:val="28"/>
          <w:szCs w:val="28"/>
        </w:rPr>
        <w:t xml:space="preserve">    第四条 学校本科专业设置及其调整，一般应符合教育部颁布的普通高等学校本科专业目录规范及有关要求，按规定程序申请和办理。</w:t>
      </w:r>
    </w:p>
    <w:p>
      <w:pPr>
        <w:rPr>
          <w:sz w:val="28"/>
          <w:szCs w:val="28"/>
        </w:rPr>
      </w:pPr>
    </w:p>
    <w:p>
      <w:pPr>
        <w:rPr>
          <w:sz w:val="28"/>
          <w:szCs w:val="28"/>
        </w:rPr>
      </w:pPr>
      <w:r>
        <w:rPr>
          <w:rFonts w:hint="eastAsia"/>
          <w:sz w:val="28"/>
          <w:szCs w:val="28"/>
        </w:rPr>
        <w:t xml:space="preserve">                    第二章  专业设置条件</w:t>
      </w:r>
    </w:p>
    <w:p>
      <w:pPr>
        <w:rPr>
          <w:sz w:val="28"/>
          <w:szCs w:val="28"/>
        </w:rPr>
      </w:pPr>
      <w:r>
        <w:rPr>
          <w:rFonts w:hint="eastAsia"/>
          <w:sz w:val="28"/>
          <w:szCs w:val="28"/>
        </w:rPr>
        <w:t xml:space="preserve">     第五条  新设置专业必须具备下列要求：</w:t>
      </w:r>
    </w:p>
    <w:p>
      <w:pPr>
        <w:rPr>
          <w:sz w:val="28"/>
          <w:szCs w:val="28"/>
        </w:rPr>
      </w:pPr>
      <w:r>
        <w:rPr>
          <w:rFonts w:hint="eastAsia"/>
          <w:sz w:val="28"/>
          <w:szCs w:val="28"/>
        </w:rPr>
        <w:t xml:space="preserve">     (一)  符合学校发展规划，有稳定的人才需求的论证报告，招生规模一般不低于每年30人(个别特殊专业如艺术类专业可特殊考虑)；</w:t>
      </w:r>
    </w:p>
    <w:p>
      <w:pPr>
        <w:rPr>
          <w:sz w:val="28"/>
          <w:szCs w:val="28"/>
        </w:rPr>
      </w:pPr>
      <w:r>
        <w:rPr>
          <w:rFonts w:hint="eastAsia"/>
          <w:sz w:val="28"/>
          <w:szCs w:val="28"/>
        </w:rPr>
        <w:t xml:space="preserve">    （二） 办学目标明确，符合经济社会发展需要，办学优势明显，经过5年左右建设能够达到国内一流办学水平。</w:t>
      </w:r>
    </w:p>
    <w:p>
      <w:pPr>
        <w:rPr>
          <w:sz w:val="28"/>
          <w:szCs w:val="28"/>
        </w:rPr>
      </w:pPr>
      <w:r>
        <w:rPr>
          <w:rFonts w:hint="eastAsia"/>
          <w:sz w:val="28"/>
          <w:szCs w:val="28"/>
        </w:rPr>
        <w:t xml:space="preserve">     (三)人才培养方案科学合理，切实可行；该专业培养目标与就业定位明确，具有稳定的市场需求；</w:t>
      </w:r>
    </w:p>
    <w:p>
      <w:pPr>
        <w:rPr>
          <w:sz w:val="28"/>
          <w:szCs w:val="28"/>
        </w:rPr>
      </w:pPr>
      <w:r>
        <w:rPr>
          <w:rFonts w:hint="eastAsia"/>
          <w:sz w:val="28"/>
          <w:szCs w:val="28"/>
        </w:rPr>
        <w:t xml:space="preserve">     (四)应有学院已设相关专业为依托，能配备完成该专业教学计划所必需的教师队伍及实验技术人员；</w:t>
      </w:r>
    </w:p>
    <w:p>
      <w:pPr>
        <w:rPr>
          <w:sz w:val="28"/>
          <w:szCs w:val="28"/>
        </w:rPr>
      </w:pPr>
      <w:r>
        <w:rPr>
          <w:rFonts w:hint="eastAsia"/>
          <w:sz w:val="28"/>
          <w:szCs w:val="28"/>
        </w:rPr>
        <w:t xml:space="preserve">    （五）具备该专业必需的开办经费和教室、实验室及仪器设备、图书资料、实习场所等办学基本条件；</w:t>
      </w:r>
    </w:p>
    <w:p>
      <w:pPr>
        <w:rPr>
          <w:sz w:val="28"/>
          <w:szCs w:val="28"/>
        </w:rPr>
      </w:pPr>
      <w:r>
        <w:rPr>
          <w:rFonts w:hint="eastAsia"/>
          <w:sz w:val="28"/>
          <w:szCs w:val="28"/>
        </w:rPr>
        <w:t xml:space="preserve">    （六）校内未开设其它相近专业，无重复办学和资源浪费情况。</w:t>
      </w:r>
    </w:p>
    <w:p>
      <w:pPr>
        <w:rPr>
          <w:sz w:val="28"/>
          <w:szCs w:val="28"/>
        </w:rPr>
      </w:pPr>
      <w:r>
        <w:rPr>
          <w:rFonts w:hint="eastAsia"/>
          <w:sz w:val="28"/>
          <w:szCs w:val="28"/>
        </w:rPr>
        <w:t xml:space="preserve">    第六条 学院申请由原有专业改设新专业者，应符合新专业设置所需条件。</w:t>
      </w:r>
    </w:p>
    <w:p>
      <w:pPr>
        <w:rPr>
          <w:sz w:val="28"/>
          <w:szCs w:val="28"/>
        </w:rPr>
      </w:pPr>
      <w:r>
        <w:rPr>
          <w:rFonts w:hint="eastAsia"/>
          <w:sz w:val="28"/>
          <w:szCs w:val="28"/>
        </w:rPr>
        <w:t xml:space="preserve">    第七条 稳步发展，注重建设，每个学院年度增设本科专业数一般不多于一个，要突出学院自身的办学优势和专业特色。</w:t>
      </w:r>
    </w:p>
    <w:p>
      <w:pPr>
        <w:rPr>
          <w:sz w:val="28"/>
          <w:szCs w:val="28"/>
        </w:rPr>
      </w:pPr>
    </w:p>
    <w:p>
      <w:pPr>
        <w:rPr>
          <w:sz w:val="28"/>
          <w:szCs w:val="28"/>
        </w:rPr>
      </w:pPr>
      <w:r>
        <w:rPr>
          <w:rFonts w:hint="eastAsia"/>
          <w:sz w:val="28"/>
          <w:szCs w:val="28"/>
        </w:rPr>
        <w:t xml:space="preserve">                    第三章  审批权限和程序</w:t>
      </w:r>
    </w:p>
    <w:p>
      <w:pPr>
        <w:rPr>
          <w:sz w:val="28"/>
          <w:szCs w:val="28"/>
        </w:rPr>
      </w:pPr>
      <w:r>
        <w:rPr>
          <w:rFonts w:hint="eastAsia"/>
          <w:sz w:val="28"/>
          <w:szCs w:val="28"/>
        </w:rPr>
        <w:t xml:space="preserve">    第八条 学院设置或调整本科专业，须经学院教学委员会论证，报校教学委员会本科专业设置评议专家组审议，经校长办公会批准后报教育部备案或审批。</w:t>
      </w:r>
    </w:p>
    <w:p>
      <w:pPr>
        <w:rPr>
          <w:sz w:val="28"/>
          <w:szCs w:val="28"/>
        </w:rPr>
      </w:pPr>
      <w:r>
        <w:rPr>
          <w:rFonts w:hint="eastAsia"/>
          <w:sz w:val="28"/>
          <w:szCs w:val="28"/>
        </w:rPr>
        <w:t xml:space="preserve">    第九条  根据社会特殊需要及自身优势和特点，在完成学科基础课教学后，学院可在现设专业范围内灵活设置专业方向。学院设置专业方向须报学校教务处审定和备案。</w:t>
      </w:r>
    </w:p>
    <w:p>
      <w:pPr>
        <w:rPr>
          <w:sz w:val="28"/>
          <w:szCs w:val="28"/>
        </w:rPr>
      </w:pPr>
      <w:r>
        <w:rPr>
          <w:rFonts w:hint="eastAsia"/>
          <w:sz w:val="28"/>
          <w:szCs w:val="28"/>
        </w:rPr>
        <w:t xml:space="preserve">    第十条  学校每年集中进行一次专业审批。学院申请设置或调整专业，应于每年五月底前向学校教务处提交以下书面材料：</w:t>
      </w:r>
    </w:p>
    <w:p>
      <w:pPr>
        <w:ind w:firstLine="560"/>
        <w:rPr>
          <w:sz w:val="28"/>
          <w:szCs w:val="28"/>
        </w:rPr>
      </w:pPr>
      <w:r>
        <w:rPr>
          <w:rFonts w:hint="eastAsia"/>
          <w:sz w:val="28"/>
          <w:szCs w:val="28"/>
        </w:rPr>
        <w:t xml:space="preserve">(一)申请报告，说明设置或调整专业的必要性、可行性（师资队伍、课程资源和硬件条件等）、专业培养目标、就业面向和其它情况；    </w:t>
      </w:r>
    </w:p>
    <w:p>
      <w:pPr>
        <w:ind w:firstLine="560"/>
        <w:rPr>
          <w:sz w:val="28"/>
          <w:szCs w:val="28"/>
        </w:rPr>
      </w:pPr>
      <w:r>
        <w:rPr>
          <w:rFonts w:hint="eastAsia"/>
          <w:sz w:val="28"/>
          <w:szCs w:val="28"/>
        </w:rPr>
        <w:t>(二)新增本科专业申请表，分别按照备案和审批专业要求据实详细填写；</w:t>
      </w:r>
    </w:p>
    <w:p>
      <w:pPr>
        <w:rPr>
          <w:sz w:val="28"/>
          <w:szCs w:val="28"/>
        </w:rPr>
      </w:pPr>
      <w:r>
        <w:rPr>
          <w:rFonts w:hint="eastAsia"/>
          <w:sz w:val="28"/>
          <w:szCs w:val="28"/>
        </w:rPr>
        <w:t xml:space="preserve">    (三)拟设专业培养方案；</w:t>
      </w:r>
    </w:p>
    <w:p>
      <w:pPr>
        <w:rPr>
          <w:sz w:val="28"/>
          <w:szCs w:val="28"/>
        </w:rPr>
      </w:pPr>
      <w:r>
        <w:rPr>
          <w:rFonts w:hint="eastAsia"/>
          <w:sz w:val="28"/>
          <w:szCs w:val="28"/>
        </w:rPr>
        <w:t xml:space="preserve">    (四)其它补充说明材料。</w:t>
      </w:r>
    </w:p>
    <w:p>
      <w:pPr>
        <w:rPr>
          <w:sz w:val="28"/>
          <w:szCs w:val="28"/>
        </w:rPr>
      </w:pPr>
      <w:r>
        <w:rPr>
          <w:rFonts w:hint="eastAsia"/>
          <w:sz w:val="28"/>
          <w:szCs w:val="28"/>
        </w:rPr>
        <w:t xml:space="preserve">    第十一条  学校教学委员会本科专业设置评议专家组于每年六月二十日前召开评议会，对学院提出的专业设置进行审议，审议后报学校校长办公会批准，之后由学校报教育部批准或备案。</w:t>
      </w:r>
    </w:p>
    <w:p>
      <w:pPr>
        <w:ind w:firstLine="560"/>
        <w:rPr>
          <w:sz w:val="28"/>
          <w:szCs w:val="28"/>
        </w:rPr>
      </w:pPr>
      <w:r>
        <w:rPr>
          <w:rFonts w:hint="eastAsia"/>
          <w:sz w:val="28"/>
          <w:szCs w:val="28"/>
        </w:rPr>
        <w:t>第十二条  调整本科专业修业年限或学位授予门类，按照新增本科专业审批程序进行。</w:t>
      </w:r>
    </w:p>
    <w:p>
      <w:pPr>
        <w:rPr>
          <w:sz w:val="28"/>
          <w:szCs w:val="28"/>
        </w:rPr>
      </w:pPr>
    </w:p>
    <w:p>
      <w:pPr>
        <w:rPr>
          <w:sz w:val="28"/>
          <w:szCs w:val="28"/>
        </w:rPr>
      </w:pPr>
      <w:r>
        <w:rPr>
          <w:rFonts w:hint="eastAsia"/>
          <w:sz w:val="28"/>
          <w:szCs w:val="28"/>
        </w:rPr>
        <w:t xml:space="preserve">          第四章  校教学委员会本科专业设置评议专家组</w:t>
      </w:r>
    </w:p>
    <w:p>
      <w:pPr>
        <w:rPr>
          <w:sz w:val="28"/>
          <w:szCs w:val="28"/>
        </w:rPr>
      </w:pPr>
      <w:r>
        <w:rPr>
          <w:rFonts w:hint="eastAsia"/>
          <w:sz w:val="28"/>
          <w:szCs w:val="28"/>
        </w:rPr>
        <w:t xml:space="preserve">    第十三条  校教学委员会受学校委托，根据国家、部门和地方的人才需求、现有专业布点情况、申报专业的设置条件，对学院申报设置的专业进行评议，为学校提供决策咨询意见。</w:t>
      </w:r>
    </w:p>
    <w:p>
      <w:pPr>
        <w:rPr>
          <w:sz w:val="28"/>
          <w:szCs w:val="28"/>
        </w:rPr>
      </w:pPr>
      <w:r>
        <w:rPr>
          <w:rFonts w:hint="eastAsia"/>
          <w:sz w:val="28"/>
          <w:szCs w:val="28"/>
        </w:rPr>
        <w:t xml:space="preserve">    第十四条  校教学委员会本科专业设置评议专家组由学校相关学科的专家组成，必要时可聘请部分校外专家。</w:t>
      </w:r>
    </w:p>
    <w:p>
      <w:pPr>
        <w:rPr>
          <w:sz w:val="28"/>
          <w:szCs w:val="28"/>
        </w:rPr>
      </w:pPr>
      <w:r>
        <w:rPr>
          <w:rFonts w:hint="eastAsia"/>
          <w:sz w:val="28"/>
          <w:szCs w:val="28"/>
        </w:rPr>
        <w:t xml:space="preserve">    第十五条  校教学委员会本科专业设置评议专家组对学院申请设置的专业进行评议，采取会议评议方式。</w:t>
      </w:r>
    </w:p>
    <w:p>
      <w:pPr>
        <w:rPr>
          <w:sz w:val="28"/>
          <w:szCs w:val="28"/>
        </w:rPr>
      </w:pPr>
    </w:p>
    <w:p>
      <w:pPr>
        <w:rPr>
          <w:sz w:val="28"/>
          <w:szCs w:val="28"/>
        </w:rPr>
      </w:pPr>
      <w:r>
        <w:rPr>
          <w:rFonts w:hint="eastAsia"/>
          <w:sz w:val="28"/>
          <w:szCs w:val="28"/>
        </w:rPr>
        <w:t xml:space="preserve">                   第五章  专业目录外专业的论证</w:t>
      </w:r>
    </w:p>
    <w:p>
      <w:pPr>
        <w:rPr>
          <w:sz w:val="28"/>
          <w:szCs w:val="28"/>
        </w:rPr>
      </w:pPr>
      <w:r>
        <w:rPr>
          <w:rFonts w:hint="eastAsia"/>
          <w:sz w:val="28"/>
          <w:szCs w:val="28"/>
        </w:rPr>
        <w:t xml:space="preserve">    第十六条  申请设置专业目录外专业须经学院教学委员会组织论证，论证小组的人数，一般为7至9人，其中申请设置该专业的学院内专家不得超过总数的1/3。学校相关部门负责人列席论证会。</w:t>
      </w:r>
    </w:p>
    <w:p>
      <w:pPr>
        <w:rPr>
          <w:sz w:val="28"/>
          <w:szCs w:val="28"/>
        </w:rPr>
      </w:pPr>
      <w:r>
        <w:rPr>
          <w:rFonts w:hint="eastAsia"/>
          <w:sz w:val="28"/>
          <w:szCs w:val="28"/>
        </w:rPr>
        <w:t xml:space="preserve">    第十七条  对专业目录外专业的论证应包括以下内容：</w:t>
      </w:r>
    </w:p>
    <w:p>
      <w:pPr>
        <w:rPr>
          <w:sz w:val="28"/>
          <w:szCs w:val="28"/>
        </w:rPr>
      </w:pPr>
      <w:r>
        <w:rPr>
          <w:rFonts w:hint="eastAsia"/>
          <w:sz w:val="28"/>
          <w:szCs w:val="28"/>
        </w:rPr>
        <w:t xml:space="preserve">    (一)对拟设专业人才需求的分析及在目录外设置的理由；</w:t>
      </w:r>
    </w:p>
    <w:p>
      <w:pPr>
        <w:rPr>
          <w:sz w:val="28"/>
          <w:szCs w:val="28"/>
        </w:rPr>
      </w:pPr>
      <w:r>
        <w:rPr>
          <w:rFonts w:hint="eastAsia"/>
          <w:sz w:val="28"/>
          <w:szCs w:val="28"/>
        </w:rPr>
        <w:t xml:space="preserve">    (二)拟设专业与国内外相关和相近专业的比较分析；</w:t>
      </w:r>
    </w:p>
    <w:p>
      <w:pPr>
        <w:rPr>
          <w:sz w:val="28"/>
          <w:szCs w:val="28"/>
        </w:rPr>
      </w:pPr>
      <w:r>
        <w:rPr>
          <w:rFonts w:hint="eastAsia"/>
          <w:sz w:val="28"/>
          <w:szCs w:val="28"/>
        </w:rPr>
        <w:t xml:space="preserve">    (三)拟设专业的培养目标、业务范围(主要指知识、能力结构)、主干学科(或主要学科基础)、基本课程、授予学位；</w:t>
      </w:r>
    </w:p>
    <w:p>
      <w:pPr>
        <w:rPr>
          <w:sz w:val="28"/>
          <w:szCs w:val="28"/>
        </w:rPr>
      </w:pPr>
      <w:r>
        <w:rPr>
          <w:rFonts w:hint="eastAsia"/>
          <w:sz w:val="28"/>
          <w:szCs w:val="28"/>
        </w:rPr>
        <w:t xml:space="preserve">    (四)拟设专业的培养方案：</w:t>
      </w:r>
    </w:p>
    <w:p>
      <w:pPr>
        <w:rPr>
          <w:sz w:val="28"/>
          <w:szCs w:val="28"/>
        </w:rPr>
      </w:pPr>
      <w:r>
        <w:rPr>
          <w:rFonts w:hint="eastAsia"/>
          <w:sz w:val="28"/>
          <w:szCs w:val="28"/>
        </w:rPr>
        <w:t xml:space="preserve">    (五)拟设专业的办学条件分析；</w:t>
      </w:r>
    </w:p>
    <w:p>
      <w:pPr>
        <w:rPr>
          <w:sz w:val="28"/>
          <w:szCs w:val="28"/>
        </w:rPr>
      </w:pPr>
      <w:r>
        <w:rPr>
          <w:rFonts w:hint="eastAsia"/>
          <w:sz w:val="28"/>
          <w:szCs w:val="28"/>
        </w:rPr>
        <w:t xml:space="preserve">    (六)其它需要说明的问题和情况。</w:t>
      </w:r>
    </w:p>
    <w:p>
      <w:pPr>
        <w:rPr>
          <w:sz w:val="28"/>
          <w:szCs w:val="28"/>
        </w:rPr>
      </w:pPr>
      <w:r>
        <w:rPr>
          <w:rFonts w:hint="eastAsia"/>
          <w:sz w:val="28"/>
          <w:szCs w:val="28"/>
        </w:rPr>
        <w:t xml:space="preserve">    须着重说明该专业在目录外设置的必要性和可行性。</w:t>
      </w:r>
    </w:p>
    <w:p>
      <w:pPr>
        <w:rPr>
          <w:sz w:val="28"/>
          <w:szCs w:val="28"/>
        </w:rPr>
      </w:pPr>
      <w:r>
        <w:rPr>
          <w:rFonts w:hint="eastAsia"/>
          <w:sz w:val="28"/>
          <w:szCs w:val="28"/>
        </w:rPr>
        <w:t xml:space="preserve">    第十八条  教学委员会论证小组对拟设专业进行论证后，须向学校提交论证报告。</w:t>
      </w:r>
    </w:p>
    <w:p>
      <w:pPr>
        <w:rPr>
          <w:sz w:val="28"/>
          <w:szCs w:val="28"/>
        </w:rPr>
      </w:pPr>
    </w:p>
    <w:p>
      <w:pPr>
        <w:rPr>
          <w:sz w:val="28"/>
          <w:szCs w:val="28"/>
        </w:rPr>
      </w:pPr>
      <w:r>
        <w:rPr>
          <w:rFonts w:hint="eastAsia"/>
          <w:sz w:val="28"/>
          <w:szCs w:val="28"/>
        </w:rPr>
        <w:t xml:space="preserve">                       第六章  监督、检查</w:t>
      </w:r>
    </w:p>
    <w:p>
      <w:pPr>
        <w:rPr>
          <w:sz w:val="28"/>
          <w:szCs w:val="28"/>
        </w:rPr>
      </w:pPr>
      <w:r>
        <w:rPr>
          <w:rFonts w:hint="eastAsia"/>
          <w:sz w:val="28"/>
          <w:szCs w:val="28"/>
        </w:rPr>
        <w:t xml:space="preserve">    第十九条  学校对学院的专业设置实行指导、检查、监督。学校职能部门和各学院具有指导、督促专业建设的职责，适时对新增设专业进行检查、评估。</w:t>
      </w:r>
    </w:p>
    <w:p>
      <w:pPr>
        <w:rPr>
          <w:sz w:val="28"/>
          <w:szCs w:val="28"/>
        </w:rPr>
      </w:pPr>
      <w:r>
        <w:rPr>
          <w:rFonts w:hint="eastAsia"/>
          <w:sz w:val="28"/>
          <w:szCs w:val="28"/>
        </w:rPr>
        <w:t xml:space="preserve">    第二十条 学校对新增专业须加强基本建设，不断改进办学条件，提高教学质量。</w:t>
      </w:r>
    </w:p>
    <w:p>
      <w:pPr>
        <w:rPr>
          <w:sz w:val="28"/>
          <w:szCs w:val="28"/>
        </w:rPr>
      </w:pPr>
    </w:p>
    <w:p>
      <w:pPr>
        <w:rPr>
          <w:sz w:val="28"/>
          <w:szCs w:val="28"/>
        </w:rPr>
      </w:pPr>
      <w:r>
        <w:rPr>
          <w:rFonts w:hint="eastAsia"/>
          <w:sz w:val="28"/>
          <w:szCs w:val="28"/>
        </w:rPr>
        <w:t xml:space="preserve">                          第七章  附则</w:t>
      </w:r>
    </w:p>
    <w:p>
      <w:pPr>
        <w:rPr>
          <w:sz w:val="28"/>
          <w:szCs w:val="28"/>
        </w:rPr>
      </w:pPr>
      <w:r>
        <w:rPr>
          <w:rFonts w:hint="eastAsia"/>
          <w:sz w:val="28"/>
          <w:szCs w:val="28"/>
        </w:rPr>
        <w:t xml:space="preserve">    第二十一条 高等职业教育专业设置及调整，参照本规定执行。</w:t>
      </w:r>
    </w:p>
    <w:p>
      <w:pPr>
        <w:rPr>
          <w:sz w:val="28"/>
          <w:szCs w:val="28"/>
        </w:rPr>
      </w:pPr>
      <w:r>
        <w:rPr>
          <w:rFonts w:hint="eastAsia"/>
          <w:sz w:val="28"/>
          <w:szCs w:val="28"/>
        </w:rPr>
        <w:t xml:space="preserve">    第二十二条 本规定由教务处负责解释。</w:t>
      </w:r>
    </w:p>
    <w:p>
      <w:pPr>
        <w:rPr>
          <w:sz w:val="28"/>
          <w:szCs w:val="28"/>
        </w:rPr>
      </w:pPr>
      <w:r>
        <w:rPr>
          <w:rFonts w:hint="eastAsia"/>
          <w:sz w:val="28"/>
          <w:szCs w:val="28"/>
        </w:rPr>
        <w:t xml:space="preserve">    第二十三条 本规定自发布之日起施行。原《吉林大学本科专业设置管理规定》（校教字〔2002〕5号）自本文件发布之日起予以废止。</w:t>
      </w:r>
    </w:p>
    <w:p>
      <w:pPr>
        <w:rPr>
          <w:sz w:val="28"/>
          <w:szCs w:val="2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iNjBhNWZhNDYzNDdmNDcwOWU0ZjFhYTljNjQyYWMifQ=="/>
  </w:docVars>
  <w:rsids>
    <w:rsidRoot w:val="00B82730"/>
    <w:rsid w:val="00B20D69"/>
    <w:rsid w:val="00B82730"/>
    <w:rsid w:val="016B3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1868</Words>
  <Characters>1877</Characters>
  <Lines>16</Lines>
  <Paragraphs>4</Paragraphs>
  <TotalTime>0</TotalTime>
  <ScaleCrop>false</ScaleCrop>
  <LinksUpToDate>false</LinksUpToDate>
  <CharactersWithSpaces>2245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2016-09-30T01:16:00Z</dcterms:created>
  <dc:creator>dell9020</dc:creator>
  <cp:lastModifiedBy>云在青天</cp:lastModifiedBy>
  <dcterms:modified xsi:type="dcterms:W3CDTF">2023-05-25T14:09:06Z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5726F2F169FC4555AEE8DF72CC84DD96_12</vt:lpwstr>
  </property>
</Properties>
</file>